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69"/>
        <w:tblW w:w="8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848"/>
        <w:gridCol w:w="1006"/>
      </w:tblGrid>
      <w:tr w:rsidR="00287175" w:rsidRPr="00B202B2" w14:paraId="6E82BF9A" w14:textId="77777777" w:rsidTr="001422D8">
        <w:trPr>
          <w:trHeight w:val="1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bottom"/>
            <w:hideMark/>
          </w:tcPr>
          <w:p w14:paraId="14A658B6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b/>
                <w:bCs/>
                <w:color w:val="FFFFFF"/>
                <w:sz w:val="16"/>
                <w:szCs w:val="16"/>
                <w:lang w:eastAsia="nl-NL"/>
              </w:rPr>
              <w:t>Prestatie-code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bottom"/>
            <w:hideMark/>
          </w:tcPr>
          <w:p w14:paraId="4CA60B5E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b/>
                <w:bCs/>
                <w:color w:val="FFFFFF"/>
                <w:sz w:val="16"/>
                <w:szCs w:val="16"/>
                <w:lang w:eastAsia="nl-NL"/>
              </w:rPr>
              <w:t>Naam/type consult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bottom"/>
            <w:hideMark/>
          </w:tcPr>
          <w:p w14:paraId="3A7EAE48" w14:textId="77777777" w:rsidR="00BF16C1" w:rsidRPr="00B202B2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proofErr w:type="spellStart"/>
            <w:r w:rsidRPr="00BF16C1">
              <w:rPr>
                <w:rFonts w:ascii="Barlow" w:eastAsia="Times New Roman" w:hAnsi="Barlow" w:cs="Calibri"/>
                <w:b/>
                <w:bCs/>
                <w:color w:val="FFFFFF"/>
                <w:sz w:val="16"/>
                <w:szCs w:val="16"/>
                <w:lang w:eastAsia="nl-NL"/>
              </w:rPr>
              <w:t>NZa</w:t>
            </w:r>
            <w:proofErr w:type="spellEnd"/>
            <w:r w:rsidRPr="00BF16C1">
              <w:rPr>
                <w:rFonts w:ascii="Barlow" w:eastAsia="Times New Roman" w:hAnsi="Barlow" w:cs="Calibri"/>
                <w:b/>
                <w:bCs/>
                <w:color w:val="FFFFFF"/>
                <w:sz w:val="16"/>
                <w:szCs w:val="16"/>
                <w:lang w:eastAsia="nl-NL"/>
              </w:rPr>
              <w:t xml:space="preserve"> </w:t>
            </w:r>
          </w:p>
          <w:p w14:paraId="190EF968" w14:textId="29E7BE5D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b/>
                <w:bCs/>
                <w:color w:val="FFFFFF"/>
                <w:sz w:val="16"/>
                <w:szCs w:val="16"/>
                <w:lang w:eastAsia="nl-NL"/>
              </w:rPr>
              <w:t>maximum tarief</w:t>
            </w:r>
          </w:p>
        </w:tc>
      </w:tr>
      <w:tr w:rsidR="00B202B2" w:rsidRPr="00B202B2" w14:paraId="042D553A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953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CO0042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1ABA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Diagnostiek 5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268A" w14:textId="62591A8A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€35,56 </w:t>
            </w:r>
          </w:p>
        </w:tc>
      </w:tr>
      <w:tr w:rsidR="00B202B2" w:rsidRPr="00B202B2" w14:paraId="1846444C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46C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CO0107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BF79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Behandeling 5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F70" w14:textId="5429CAE2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€27,91 </w:t>
            </w:r>
          </w:p>
        </w:tc>
      </w:tr>
      <w:tr w:rsidR="00B202B2" w:rsidRPr="00B202B2" w14:paraId="6607F40B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CB75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CO0172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3C05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Diagnostiek 15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09A" w14:textId="7B645BFC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€61,31 </w:t>
            </w:r>
          </w:p>
        </w:tc>
      </w:tr>
      <w:tr w:rsidR="00B202B2" w:rsidRPr="00B202B2" w14:paraId="3BE900D4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2A81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CO0237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6EE8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Behandeling 15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E2A" w14:textId="0128201B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€49,89 </w:t>
            </w:r>
          </w:p>
        </w:tc>
      </w:tr>
      <w:tr w:rsidR="00B202B2" w:rsidRPr="00B202B2" w14:paraId="0D339653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A52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CO0302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6CAB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Diagnostiek 30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9FC9" w14:textId="2B4B41CD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€101,78 </w:t>
            </w:r>
          </w:p>
        </w:tc>
      </w:tr>
      <w:tr w:rsidR="00B202B2" w:rsidRPr="00B202B2" w14:paraId="48E0B571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9964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CO0367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3D64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Behandeling 30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D150" w14:textId="234864AF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€85,16 </w:t>
            </w:r>
          </w:p>
        </w:tc>
      </w:tr>
      <w:tr w:rsidR="00B202B2" w:rsidRPr="00B202B2" w14:paraId="27C3D113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7F8C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CO0432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135A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Diagnostiek 45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0FFB" w14:textId="5C4D79D9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€142,31 </w:t>
            </w:r>
          </w:p>
        </w:tc>
      </w:tr>
      <w:tr w:rsidR="00B202B2" w:rsidRPr="00B202B2" w14:paraId="1EF6A1CC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4EB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CO0497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FBFE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Behandeling 45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2A33" w14:textId="2BC91593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€120,99 </w:t>
            </w:r>
          </w:p>
        </w:tc>
      </w:tr>
      <w:tr w:rsidR="00B202B2" w:rsidRPr="00B202B2" w14:paraId="2998CED6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DC95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CO0562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3949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Diagnostiek 60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9AC8" w14:textId="0E74A420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€163,37 </w:t>
            </w:r>
          </w:p>
        </w:tc>
      </w:tr>
      <w:tr w:rsidR="00B202B2" w:rsidRPr="00B202B2" w14:paraId="5A7C3C81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BC09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CO0627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8C5F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Behandeling 60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EFF5" w14:textId="2E8063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€143,71 </w:t>
            </w:r>
          </w:p>
        </w:tc>
      </w:tr>
      <w:tr w:rsidR="00B202B2" w:rsidRPr="00B202B2" w14:paraId="1B340D52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B09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CO0692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40DF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Diagnostiek 75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745D" w14:textId="747102AC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€199,03 </w:t>
            </w:r>
          </w:p>
        </w:tc>
      </w:tr>
      <w:tr w:rsidR="00B202B2" w:rsidRPr="00B202B2" w14:paraId="38B12BD0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CE3E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CO0757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F6FE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Behandeling 75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3947" w14:textId="31285C7D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€176,88 </w:t>
            </w:r>
          </w:p>
        </w:tc>
      </w:tr>
      <w:tr w:rsidR="00B202B2" w:rsidRPr="00B202B2" w14:paraId="2E77041F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AE4A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CO0822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4404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Diagnostiek 90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677" w14:textId="22FBCE5C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€244,07 </w:t>
            </w:r>
          </w:p>
        </w:tc>
      </w:tr>
      <w:tr w:rsidR="00B202B2" w:rsidRPr="00B202B2" w14:paraId="384D2285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D847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CO0887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EC6A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Behandeling 90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896E" w14:textId="229E0392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€216,11 </w:t>
            </w:r>
          </w:p>
        </w:tc>
      </w:tr>
      <w:tr w:rsidR="00B202B2" w:rsidRPr="00B202B2" w14:paraId="3FE66912" w14:textId="77777777" w:rsidTr="001422D8">
        <w:trPr>
          <w:trHeight w:val="4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0ED4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CO0952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8B91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Ambulant – kwaliteitsstatuut sectie II Gezondheidszorgpsycholoog (Wet Big artikel 3) Diagnostiek 120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E7E" w14:textId="6176B8D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€351,55 </w:t>
            </w:r>
          </w:p>
        </w:tc>
      </w:tr>
      <w:tr w:rsidR="00B202B2" w:rsidRPr="00B202B2" w14:paraId="49AD52CF" w14:textId="77777777" w:rsidTr="001422D8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B474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GC0014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829B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Gezondheidszorgpsycholoog (Wet Big artikel 3) - Groepsgrootte 3 - 30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648E" w14:textId="3AB8E003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€30,27 </w:t>
            </w:r>
          </w:p>
        </w:tc>
      </w:tr>
      <w:tr w:rsidR="00B202B2" w:rsidRPr="00B202B2" w14:paraId="370B5B5C" w14:textId="77777777" w:rsidTr="001422D8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A405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GC0022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1EF7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Gezondheidszorgpsycholoog (Wet Big artikel 3) - Groepsgrootte 4 - 30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10D" w14:textId="518A1E4A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€22,70 </w:t>
            </w:r>
          </w:p>
        </w:tc>
      </w:tr>
      <w:tr w:rsidR="00B202B2" w:rsidRPr="00B202B2" w14:paraId="3AB58E1E" w14:textId="77777777" w:rsidTr="001422D8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7E1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GC0030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1C4F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Gezondheidszorgpsycholoog (Wet Big artikel 3) - Groepsgrootte 5 - 30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048" w14:textId="76E530B2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€18,16 </w:t>
            </w:r>
          </w:p>
        </w:tc>
      </w:tr>
      <w:tr w:rsidR="00B202B2" w:rsidRPr="00B202B2" w14:paraId="7B852322" w14:textId="77777777" w:rsidTr="001422D8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E512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GC0038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CB05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Gezondheidszorgpsycholoog (Wet Big artikel 3) - Groepsgrootte 6 - 30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2C60" w14:textId="695B8409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€15,14 </w:t>
            </w:r>
          </w:p>
        </w:tc>
      </w:tr>
      <w:tr w:rsidR="00B202B2" w:rsidRPr="00B202B2" w14:paraId="13E3C69D" w14:textId="77777777" w:rsidTr="001422D8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BB66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GC0046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0F33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Gezondheidszorgpsycholoog (Wet Big artikel 3) - Groepsgrootte 7 - 30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D484" w14:textId="33FC1918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€12,97 </w:t>
            </w:r>
          </w:p>
        </w:tc>
      </w:tr>
      <w:tr w:rsidR="00B202B2" w:rsidRPr="00B202B2" w14:paraId="72286179" w14:textId="77777777" w:rsidTr="001422D8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4164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GC0054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5053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Gezondheidszorgpsycholoog (Wet Big artikel 3) - Groepsgrootte 8 - 30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66E" w14:textId="15DC0016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€11,35 </w:t>
            </w:r>
          </w:p>
        </w:tc>
      </w:tr>
      <w:tr w:rsidR="00B202B2" w:rsidRPr="00B202B2" w14:paraId="4C619983" w14:textId="77777777" w:rsidTr="001422D8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6528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GC0062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6F4B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Gezondheidszorgpsycholoog (Wet Big artikel 3) - Groepsgrootte 9 - 30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8031" w14:textId="05A4945A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€10,09 </w:t>
            </w:r>
          </w:p>
        </w:tc>
      </w:tr>
      <w:tr w:rsidR="00B202B2" w:rsidRPr="00B202B2" w14:paraId="5AC06CEC" w14:textId="77777777" w:rsidTr="001422D8">
        <w:trPr>
          <w:trHeight w:val="1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1BE4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OV0006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E9D8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Onderlinge dienstverlening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284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vrij </w:t>
            </w:r>
          </w:p>
        </w:tc>
      </w:tr>
      <w:tr w:rsidR="00B202B2" w:rsidRPr="00B202B2" w14:paraId="6BCA8066" w14:textId="77777777" w:rsidTr="001422D8">
        <w:trPr>
          <w:trHeight w:val="1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71B4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OV0012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C350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Niet-basispakketzorg consult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7B06" w14:textId="6161F298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€117,33 </w:t>
            </w:r>
          </w:p>
        </w:tc>
      </w:tr>
      <w:tr w:rsidR="00B202B2" w:rsidRPr="00B202B2" w14:paraId="61B9DC7B" w14:textId="77777777" w:rsidTr="001422D8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C68F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OV0018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3F61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Schriftelijke informatieverstrekking (met toestemming patiënt) aan derden.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4780" w14:textId="7872A64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€91,78 </w:t>
            </w:r>
          </w:p>
        </w:tc>
      </w:tr>
      <w:tr w:rsidR="00B202B2" w:rsidRPr="00B202B2" w14:paraId="14187CBF" w14:textId="77777777" w:rsidTr="001422D8">
        <w:trPr>
          <w:trHeight w:val="1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3280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TC0001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2DD8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Toeslag inzet tolk 5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D09" w14:textId="2866525E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€13,98 </w:t>
            </w:r>
          </w:p>
        </w:tc>
      </w:tr>
      <w:tr w:rsidR="00B202B2" w:rsidRPr="00B202B2" w14:paraId="4CBE99A0" w14:textId="77777777" w:rsidTr="001422D8">
        <w:trPr>
          <w:trHeight w:val="1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6323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TC0002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EE95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Toeslag inzet tolk 15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C52A" w14:textId="1018F471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€28,23 </w:t>
            </w:r>
          </w:p>
        </w:tc>
      </w:tr>
      <w:tr w:rsidR="00B202B2" w:rsidRPr="00B202B2" w14:paraId="542B57E4" w14:textId="77777777" w:rsidTr="001422D8">
        <w:trPr>
          <w:trHeight w:val="1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5FE6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TC0003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CD0E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Toeslag inzet tolk 30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50A" w14:textId="7C98E1BC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€52,38 </w:t>
            </w:r>
          </w:p>
        </w:tc>
      </w:tr>
      <w:tr w:rsidR="00B202B2" w:rsidRPr="00B202B2" w14:paraId="476C46F9" w14:textId="77777777" w:rsidTr="001422D8">
        <w:trPr>
          <w:trHeight w:val="1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95B4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TC0004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5FE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Toeslag inzet tolk 45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25AE" w14:textId="47C21B29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€77,67 </w:t>
            </w:r>
          </w:p>
        </w:tc>
      </w:tr>
      <w:tr w:rsidR="00B202B2" w:rsidRPr="00B202B2" w14:paraId="104134AA" w14:textId="77777777" w:rsidTr="001422D8">
        <w:trPr>
          <w:trHeight w:val="1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923B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TC0005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97C2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Toeslag inzet tolk 60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BB68" w14:textId="67872C79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€100,42 </w:t>
            </w:r>
          </w:p>
        </w:tc>
      </w:tr>
      <w:tr w:rsidR="00B202B2" w:rsidRPr="00B202B2" w14:paraId="3E4D68DF" w14:textId="77777777" w:rsidTr="001422D8">
        <w:trPr>
          <w:trHeight w:val="1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13DB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TC0006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97F1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Toeslag inzet tolk 75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DB27" w14:textId="78A4DB8A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€126,54 </w:t>
            </w:r>
          </w:p>
        </w:tc>
      </w:tr>
      <w:tr w:rsidR="00B202B2" w:rsidRPr="00B202B2" w14:paraId="2D5A0FEA" w14:textId="77777777" w:rsidTr="001422D8">
        <w:trPr>
          <w:trHeight w:val="1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F6AC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TC0007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FF25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Toeslag inzet tolk 90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2666" w14:textId="3824D8FB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€153,20 </w:t>
            </w:r>
          </w:p>
        </w:tc>
      </w:tr>
      <w:tr w:rsidR="00B202B2" w:rsidRPr="00B202B2" w14:paraId="15ED474B" w14:textId="77777777" w:rsidTr="001422D8">
        <w:trPr>
          <w:trHeight w:val="1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5D52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TC0008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0068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Toeslag inzet tolk 120 minuten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8C18" w14:textId="75CC42A0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€235,78 </w:t>
            </w:r>
          </w:p>
        </w:tc>
      </w:tr>
      <w:tr w:rsidR="00B202B2" w:rsidRPr="00B202B2" w14:paraId="001B5FA8" w14:textId="77777777" w:rsidTr="001422D8">
        <w:trPr>
          <w:trHeight w:val="1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C22A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TC0009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AEC1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Toeslag reistijd tot 25 minuten - ggz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18B9" w14:textId="043EBC59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€30,75 </w:t>
            </w:r>
          </w:p>
        </w:tc>
      </w:tr>
      <w:tr w:rsidR="00B202B2" w:rsidRPr="00B202B2" w14:paraId="5A3DA923" w14:textId="77777777" w:rsidTr="001422D8">
        <w:trPr>
          <w:trHeight w:val="1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5978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TC0010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153B" w14:textId="77777777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>Toeslag reistijd vanaf 25 minuten - ggz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48FC" w14:textId="7292C93A" w:rsidR="00BF16C1" w:rsidRPr="00BF16C1" w:rsidRDefault="00BF16C1" w:rsidP="00B202B2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</w:pPr>
            <w:r w:rsidRPr="00BF16C1">
              <w:rPr>
                <w:rFonts w:ascii="Barlow" w:eastAsia="Times New Roman" w:hAnsi="Barlow" w:cs="Calibri"/>
                <w:color w:val="000000"/>
                <w:sz w:val="16"/>
                <w:szCs w:val="16"/>
                <w:lang w:eastAsia="nl-NL"/>
              </w:rPr>
              <w:t xml:space="preserve"> €79,30 </w:t>
            </w:r>
          </w:p>
        </w:tc>
      </w:tr>
    </w:tbl>
    <w:p w14:paraId="7D406D0F" w14:textId="77777777" w:rsidR="001D0BA7" w:rsidRPr="00B202B2" w:rsidRDefault="001D0BA7">
      <w:pPr>
        <w:rPr>
          <w:rFonts w:ascii="Barlow" w:hAnsi="Barlow"/>
          <w:sz w:val="16"/>
          <w:szCs w:val="16"/>
        </w:rPr>
      </w:pPr>
    </w:p>
    <w:sectPr w:rsidR="001D0BA7" w:rsidRPr="00B2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7"/>
    <w:rsid w:val="001422D8"/>
    <w:rsid w:val="001D0BA7"/>
    <w:rsid w:val="00287175"/>
    <w:rsid w:val="00344828"/>
    <w:rsid w:val="003A79A6"/>
    <w:rsid w:val="0054471A"/>
    <w:rsid w:val="008429EB"/>
    <w:rsid w:val="00965CCA"/>
    <w:rsid w:val="00A46E67"/>
    <w:rsid w:val="00B202B2"/>
    <w:rsid w:val="00BF16C1"/>
    <w:rsid w:val="00EA6A0E"/>
    <w:rsid w:val="00F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FE50"/>
  <w15:chartTrackingRefBased/>
  <w15:docId w15:val="{2A2E7FA3-8F72-4849-BE5B-EDC05FA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Praktijk voor CGT</dc:creator>
  <cp:keywords/>
  <dc:description/>
  <cp:lastModifiedBy>Praktijk voor CGT</cp:lastModifiedBy>
  <cp:revision>12</cp:revision>
  <dcterms:created xsi:type="dcterms:W3CDTF">2021-12-17T12:33:00Z</dcterms:created>
  <dcterms:modified xsi:type="dcterms:W3CDTF">2021-12-17T12:54:00Z</dcterms:modified>
</cp:coreProperties>
</file>